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03" w:rsidRPr="00B57414" w:rsidRDefault="00A25903" w:rsidP="00B57414">
      <w:pPr>
        <w:pStyle w:val="Heading3"/>
        <w:jc w:val="center"/>
      </w:pPr>
    </w:p>
    <w:p w:rsidR="006C1D10" w:rsidRPr="00FF1A16" w:rsidRDefault="00A25903" w:rsidP="00B57414">
      <w:pPr>
        <w:pStyle w:val="Heading3"/>
        <w:jc w:val="center"/>
        <w:rPr>
          <w:color w:val="auto"/>
          <w:sz w:val="24"/>
        </w:rPr>
      </w:pPr>
      <w:r w:rsidRPr="00FF1A16">
        <w:rPr>
          <w:color w:val="auto"/>
          <w:sz w:val="24"/>
        </w:rPr>
        <w:t>AUTHOR GUIDELINES FOR 8.5 × 11-INCH CIDU</w:t>
      </w:r>
      <w:r w:rsidR="00B57414" w:rsidRPr="00FF1A16">
        <w:rPr>
          <w:color w:val="auto"/>
          <w:sz w:val="24"/>
        </w:rPr>
        <w:t xml:space="preserve"> 2010 </w:t>
      </w:r>
      <w:r w:rsidRPr="00FF1A16">
        <w:rPr>
          <w:color w:val="auto"/>
          <w:sz w:val="24"/>
        </w:rPr>
        <w:t>MANUSCRIPTS</w:t>
      </w:r>
    </w:p>
    <w:p w:rsidR="00031BAA" w:rsidRPr="00FF1A16" w:rsidRDefault="00031BAA" w:rsidP="00031BAA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Times New Roman"/>
          <w:sz w:val="18"/>
          <w:szCs w:val="16"/>
        </w:rPr>
      </w:pPr>
      <w:r w:rsidRPr="00FF1A16">
        <w:rPr>
          <w:rFonts w:ascii="Constantia" w:hAnsi="Constantia" w:cs="Times New Roman"/>
          <w:sz w:val="18"/>
          <w:szCs w:val="16"/>
        </w:rPr>
        <w:t>AUTHOR NAME1</w:t>
      </w:r>
      <w:r w:rsidR="00D017FD">
        <w:rPr>
          <w:rStyle w:val="FootnoteReference"/>
          <w:rFonts w:ascii="Constantia" w:hAnsi="Constantia" w:cs="Times New Roman"/>
          <w:sz w:val="18"/>
          <w:szCs w:val="16"/>
        </w:rPr>
        <w:footnoteReference w:id="1"/>
      </w:r>
      <w:r w:rsidR="005A6EA6" w:rsidRPr="00FF1A16">
        <w:rPr>
          <w:rFonts w:ascii="Constantia" w:hAnsi="Constantia" w:cs="Times New Roman"/>
          <w:sz w:val="18"/>
          <w:szCs w:val="16"/>
        </w:rPr>
        <w:t>,</w:t>
      </w:r>
      <w:r w:rsidR="00D017FD">
        <w:rPr>
          <w:rFonts w:ascii="Constantia" w:hAnsi="Constantia" w:cs="Times New Roman"/>
          <w:sz w:val="18"/>
          <w:szCs w:val="16"/>
        </w:rPr>
        <w:t xml:space="preserve"> AUTHOR NAME2</w:t>
      </w:r>
      <w:r w:rsidR="00FF4364">
        <w:rPr>
          <w:rStyle w:val="FootnoteReference"/>
          <w:rFonts w:ascii="Constantia" w:hAnsi="Constantia" w:cs="Times New Roman"/>
          <w:sz w:val="18"/>
          <w:szCs w:val="16"/>
        </w:rPr>
        <w:footnoteReference w:id="2"/>
      </w:r>
    </w:p>
    <w:p w:rsidR="00031BAA" w:rsidRPr="00FF1A16" w:rsidRDefault="00031BAA" w:rsidP="00031BAA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Times New Roman"/>
          <w:sz w:val="18"/>
          <w:szCs w:val="16"/>
        </w:rPr>
      </w:pPr>
    </w:p>
    <w:p w:rsidR="00031BAA" w:rsidRPr="00FF1A16" w:rsidRDefault="00031BAA" w:rsidP="00D017FD">
      <w:pPr>
        <w:pStyle w:val="abstract"/>
      </w:pPr>
    </w:p>
    <w:p w:rsidR="00031BAA" w:rsidRPr="00FF1A16" w:rsidRDefault="00031BAA" w:rsidP="00D017FD">
      <w:pPr>
        <w:pStyle w:val="abstract"/>
      </w:pPr>
      <w:r w:rsidRPr="00FF1A16">
        <w:t>ABSTRACT. The abstract should be a short summary of the content of the paper. It should briefly</w:t>
      </w:r>
    </w:p>
    <w:p w:rsidR="00031BAA" w:rsidRPr="00FF1A16" w:rsidRDefault="00031BAA" w:rsidP="00D017FD">
      <w:pPr>
        <w:pStyle w:val="abstract"/>
      </w:pPr>
      <w:proofErr w:type="gramStart"/>
      <w:r w:rsidRPr="00FF1A16">
        <w:t>describe</w:t>
      </w:r>
      <w:proofErr w:type="gramEnd"/>
      <w:r w:rsidRPr="00FF1A16">
        <w:t xml:space="preserve"> the approach and highlight the technical contribution of the paper. </w:t>
      </w:r>
    </w:p>
    <w:p w:rsidR="00031BAA" w:rsidRPr="00FF1A16" w:rsidRDefault="00031BAA" w:rsidP="00031BAA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Times New Roman"/>
          <w:sz w:val="18"/>
          <w:szCs w:val="16"/>
        </w:rPr>
      </w:pPr>
    </w:p>
    <w:p w:rsidR="00031BAA" w:rsidRPr="00FF1A16" w:rsidRDefault="00031BAA" w:rsidP="00031BAA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Times New Roman"/>
          <w:sz w:val="18"/>
          <w:szCs w:val="16"/>
        </w:rPr>
      </w:pPr>
    </w:p>
    <w:p w:rsidR="00031BAA" w:rsidRPr="00FF1A16" w:rsidRDefault="00031BAA" w:rsidP="00031BAA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Times New Roman"/>
          <w:sz w:val="18"/>
          <w:szCs w:val="16"/>
        </w:rPr>
      </w:pPr>
    </w:p>
    <w:p w:rsidR="00031BAA" w:rsidRPr="00FF1A16" w:rsidRDefault="00031BAA" w:rsidP="00031BAA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Times New Roman"/>
          <w:sz w:val="18"/>
          <w:szCs w:val="16"/>
        </w:rPr>
      </w:pPr>
    </w:p>
    <w:p w:rsidR="00031BAA" w:rsidRPr="00FF1A16" w:rsidRDefault="00031BAA" w:rsidP="00031BAA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Times New Roman"/>
          <w:sz w:val="18"/>
          <w:szCs w:val="16"/>
        </w:rPr>
      </w:pPr>
    </w:p>
    <w:p w:rsidR="00031BAA" w:rsidRPr="00FF1A16" w:rsidRDefault="00031BAA" w:rsidP="00FF1A16">
      <w:pPr>
        <w:pStyle w:val="ListParagraph"/>
        <w:jc w:val="center"/>
      </w:pPr>
      <w:r w:rsidRPr="00FF1A16">
        <w:rPr>
          <w:rFonts w:eastAsia="CMR10"/>
        </w:rPr>
        <w:t xml:space="preserve">1. </w:t>
      </w:r>
      <w:r w:rsidRPr="00FF1A16">
        <w:t>I</w:t>
      </w:r>
      <w:r w:rsidR="00FF1A16" w:rsidRPr="00FF1A16">
        <w:t>NTRODUCTION</w:t>
      </w:r>
    </w:p>
    <w:p w:rsidR="00031BAA" w:rsidRPr="00FF1A16" w:rsidRDefault="00031BAA" w:rsidP="00FF1A16">
      <w:pPr>
        <w:pStyle w:val="ListParagraph"/>
        <w:rPr>
          <w:rFonts w:eastAsia="CMR10"/>
        </w:rPr>
      </w:pPr>
      <w:r w:rsidRPr="00FF1A16">
        <w:rPr>
          <w:rFonts w:eastAsia="CMR10"/>
        </w:rPr>
        <w:t>Please follow the steps outlined below when submitting your manuscript to the CIDU 2010 Conference.</w:t>
      </w:r>
      <w:r w:rsidR="00B57414" w:rsidRPr="00FF1A16">
        <w:rPr>
          <w:rFonts w:eastAsia="CMR10"/>
        </w:rPr>
        <w:t xml:space="preserve">  We encourage the use of the </w:t>
      </w:r>
      <w:proofErr w:type="spellStart"/>
      <w:r w:rsidR="00B57414" w:rsidRPr="00FF1A16">
        <w:rPr>
          <w:rFonts w:eastAsia="CMR10"/>
        </w:rPr>
        <w:t>LaTeX</w:t>
      </w:r>
      <w:proofErr w:type="spellEnd"/>
      <w:r w:rsidR="00B57414" w:rsidRPr="00FF1A16">
        <w:rPr>
          <w:rFonts w:eastAsia="CMR10"/>
        </w:rPr>
        <w:t xml:space="preserve"> style file if possible.</w:t>
      </w:r>
    </w:p>
    <w:p w:rsidR="00031BAA" w:rsidRPr="00FF1A16" w:rsidRDefault="00031BAA" w:rsidP="00FF1A16">
      <w:pPr>
        <w:pStyle w:val="ListParagraph"/>
        <w:rPr>
          <w:rFonts w:eastAsia="CMR10"/>
        </w:rPr>
      </w:pPr>
    </w:p>
    <w:p w:rsidR="00031BAA" w:rsidRPr="00FF1A16" w:rsidRDefault="00031BAA" w:rsidP="00FF1A16">
      <w:pPr>
        <w:pStyle w:val="ListParagraph"/>
        <w:jc w:val="center"/>
      </w:pPr>
      <w:r w:rsidRPr="00FF1A16">
        <w:rPr>
          <w:rFonts w:eastAsia="CMR10"/>
        </w:rPr>
        <w:t xml:space="preserve">2. </w:t>
      </w:r>
      <w:r w:rsidRPr="00FF1A16">
        <w:t>I</w:t>
      </w:r>
      <w:r w:rsidR="00FF1A16" w:rsidRPr="00FF1A16">
        <w:t>NSTRUCTIONS</w:t>
      </w:r>
    </w:p>
    <w:p w:rsidR="00031BAA" w:rsidRPr="00FF1A16" w:rsidRDefault="00031BAA" w:rsidP="00FF1A16">
      <w:pPr>
        <w:pStyle w:val="ListParagraph"/>
        <w:rPr>
          <w:rFonts w:eastAsia="CMR10"/>
        </w:rPr>
      </w:pPr>
      <w:r w:rsidRPr="00FF1A16">
        <w:rPr>
          <w:rFonts w:eastAsia="CMR10"/>
        </w:rPr>
        <w:t>Please read the following carefully. Initially capitalize only the first word of section titles and</w:t>
      </w:r>
      <w:r w:rsidR="00FF1A16">
        <w:rPr>
          <w:rFonts w:eastAsia="CMR10"/>
        </w:rPr>
        <w:t xml:space="preserve"> </w:t>
      </w:r>
      <w:r w:rsidRPr="00FF1A16">
        <w:rPr>
          <w:rFonts w:eastAsia="CMR10"/>
        </w:rPr>
        <w:t xml:space="preserve">first-, second-, and third-order headings. </w:t>
      </w:r>
    </w:p>
    <w:p w:rsidR="00031BAA" w:rsidRPr="00FF1A16" w:rsidRDefault="00031BAA" w:rsidP="00FF1A16">
      <w:pPr>
        <w:pStyle w:val="ListParagraph"/>
        <w:rPr>
          <w:rFonts w:eastAsia="CMR10"/>
        </w:rPr>
      </w:pPr>
    </w:p>
    <w:p w:rsidR="00031BAA" w:rsidRPr="00FF1A16" w:rsidRDefault="00031BAA" w:rsidP="00FF1A16">
      <w:pPr>
        <w:pStyle w:val="ListParagraph"/>
        <w:rPr>
          <w:rFonts w:eastAsia="CMR10"/>
        </w:rPr>
      </w:pPr>
      <w:r w:rsidRPr="00FF1A16">
        <w:rPr>
          <w:rFonts w:eastAsia="CMR10"/>
        </w:rPr>
        <w:t xml:space="preserve">2.1. </w:t>
      </w:r>
      <w:r w:rsidR="00C07E1C">
        <w:t>Language and length.</w:t>
      </w:r>
      <w:r w:rsidRPr="00FF1A16">
        <w:t xml:space="preserve"> </w:t>
      </w:r>
      <w:r w:rsidRPr="00FF1A16">
        <w:rPr>
          <w:rFonts w:eastAsia="CMR10"/>
        </w:rPr>
        <w:t>All</w:t>
      </w:r>
      <w:r w:rsidR="00C15949">
        <w:rPr>
          <w:rFonts w:eastAsia="CMR10"/>
        </w:rPr>
        <w:t xml:space="preserve"> manusc</w:t>
      </w:r>
      <w:r w:rsidR="00C07E1C">
        <w:rPr>
          <w:rFonts w:eastAsia="CMR10"/>
        </w:rPr>
        <w:t>ripts must be in English and no</w:t>
      </w:r>
      <w:r w:rsidR="006E2C42">
        <w:rPr>
          <w:rFonts w:eastAsia="CMR10"/>
        </w:rPr>
        <w:t xml:space="preserve"> more than 15</w:t>
      </w:r>
      <w:r w:rsidR="00C15949">
        <w:rPr>
          <w:rFonts w:eastAsia="CMR10"/>
        </w:rPr>
        <w:t xml:space="preserve"> pages.</w:t>
      </w:r>
    </w:p>
    <w:p w:rsidR="00031BAA" w:rsidRPr="00FF1A16" w:rsidRDefault="00031BAA" w:rsidP="00FF1A16">
      <w:pPr>
        <w:pStyle w:val="ListParagraph"/>
        <w:rPr>
          <w:rFonts w:eastAsia="CMR10"/>
        </w:rPr>
      </w:pPr>
      <w:r w:rsidRPr="00FF1A16">
        <w:rPr>
          <w:rFonts w:eastAsia="CMR10"/>
        </w:rPr>
        <w:t xml:space="preserve">2.2. </w:t>
      </w:r>
      <w:r w:rsidRPr="00FF1A16">
        <w:t xml:space="preserve">Margins and page numbering. </w:t>
      </w:r>
      <w:r w:rsidRPr="00FF1A16">
        <w:rPr>
          <w:rFonts w:eastAsia="CMR10"/>
        </w:rPr>
        <w:t>All printed material, including text, illustrations, and charts,</w:t>
      </w:r>
      <w:r w:rsidR="00FF1A16">
        <w:rPr>
          <w:rFonts w:eastAsia="CMR10"/>
        </w:rPr>
        <w:t xml:space="preserve"> </w:t>
      </w:r>
      <w:r w:rsidRPr="00FF1A16">
        <w:rPr>
          <w:rFonts w:eastAsia="CMR10"/>
        </w:rPr>
        <w:t>must be kept within the p</w:t>
      </w:r>
      <w:r w:rsidR="00C07E1C">
        <w:rPr>
          <w:rFonts w:eastAsia="CMR10"/>
        </w:rPr>
        <w:t>rint area specified in this</w:t>
      </w:r>
      <w:r w:rsidRPr="00FF1A16">
        <w:rPr>
          <w:rFonts w:eastAsia="CMR10"/>
        </w:rPr>
        <w:t xml:space="preserve"> file.</w:t>
      </w:r>
    </w:p>
    <w:p w:rsidR="00031BAA" w:rsidRPr="00FF1A16" w:rsidRDefault="00031BAA" w:rsidP="00FF1A16">
      <w:pPr>
        <w:pStyle w:val="ListParagraph"/>
        <w:rPr>
          <w:rFonts w:eastAsia="CMR10"/>
        </w:rPr>
      </w:pPr>
      <w:r w:rsidRPr="00FF1A16">
        <w:rPr>
          <w:rFonts w:eastAsia="CMR10"/>
        </w:rPr>
        <w:t xml:space="preserve">2.3. </w:t>
      </w:r>
      <w:r w:rsidRPr="00FF1A16">
        <w:t xml:space="preserve">Figures. </w:t>
      </w:r>
      <w:r w:rsidRPr="00FF1A16">
        <w:rPr>
          <w:rFonts w:eastAsia="CMR10"/>
        </w:rPr>
        <w:t>The size of the Figures can be modified as required. However, figure and table</w:t>
      </w:r>
      <w:r w:rsidR="00FF1A16">
        <w:rPr>
          <w:rFonts w:eastAsia="CMR10"/>
        </w:rPr>
        <w:t xml:space="preserve"> </w:t>
      </w:r>
      <w:r w:rsidRPr="00FF1A16">
        <w:rPr>
          <w:rFonts w:eastAsia="CMR10"/>
        </w:rPr>
        <w:t xml:space="preserve">captions should be </w:t>
      </w:r>
      <w:r w:rsidR="00FF1A16" w:rsidRPr="00FF1A16">
        <w:rPr>
          <w:rFonts w:eastAsia="CMR10"/>
        </w:rPr>
        <w:t>consistently sized</w:t>
      </w:r>
      <w:r w:rsidRPr="00FF1A16">
        <w:rPr>
          <w:rFonts w:eastAsia="CMR10"/>
        </w:rPr>
        <w:t xml:space="preserve">. </w:t>
      </w:r>
    </w:p>
    <w:p w:rsidR="00031BAA" w:rsidRDefault="00031BAA" w:rsidP="00FF1A16">
      <w:pPr>
        <w:pStyle w:val="ListParagraph"/>
        <w:rPr>
          <w:rFonts w:eastAsia="CMR10"/>
        </w:rPr>
      </w:pPr>
      <w:r w:rsidRPr="00FF1A16">
        <w:rPr>
          <w:rFonts w:eastAsia="CMR10"/>
        </w:rPr>
        <w:t xml:space="preserve">2.4. </w:t>
      </w:r>
      <w:r w:rsidRPr="00FF1A16">
        <w:t xml:space="preserve">Illustrations, graphs, and photographs. </w:t>
      </w:r>
      <w:r w:rsidRPr="00FF1A16">
        <w:rPr>
          <w:rFonts w:eastAsia="CMR10"/>
        </w:rPr>
        <w:t>Supply the best quality image files for graphics</w:t>
      </w:r>
      <w:r w:rsidR="00FF1A16">
        <w:rPr>
          <w:rFonts w:eastAsia="CMR10"/>
        </w:rPr>
        <w:t xml:space="preserve"> </w:t>
      </w:r>
      <w:r w:rsidRPr="00FF1A16">
        <w:rPr>
          <w:rFonts w:eastAsia="CMR10"/>
        </w:rPr>
        <w:t xml:space="preserve">and </w:t>
      </w:r>
      <w:r w:rsidR="00FF1A16" w:rsidRPr="00FF1A16">
        <w:rPr>
          <w:rFonts w:eastAsia="CMR10"/>
        </w:rPr>
        <w:t xml:space="preserve">illustrations. </w:t>
      </w:r>
      <w:r w:rsidRPr="00FF1A16">
        <w:rPr>
          <w:rFonts w:eastAsia="CMR10"/>
        </w:rPr>
        <w:t>Also make sure the size of the image makes fonts readable within an image.</w:t>
      </w:r>
    </w:p>
    <w:p w:rsidR="00C40070" w:rsidRPr="00C40070" w:rsidRDefault="00C40070" w:rsidP="00C40070">
      <w:pPr>
        <w:pStyle w:val="ListParagraph"/>
        <w:jc w:val="center"/>
        <w:rPr>
          <w:rFonts w:eastAsia="CMR10"/>
          <w:b/>
        </w:rPr>
      </w:pPr>
      <w:r w:rsidRPr="00C40070">
        <w:rPr>
          <w:rFonts w:eastAsia="CMR10"/>
          <w:b/>
          <w:noProof/>
        </w:rPr>
        <w:drawing>
          <wp:inline distT="0" distB="0" distL="0" distR="0">
            <wp:extent cx="3667125" cy="2028825"/>
            <wp:effectExtent l="19050" t="0" r="9525" b="0"/>
            <wp:docPr id="1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 cstate="print"/>
                    <a:srcRect r="39274" b="42742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070" w:rsidRPr="00C40070" w:rsidRDefault="00C40070" w:rsidP="00C40070">
      <w:pPr>
        <w:pStyle w:val="IntenseQuote"/>
        <w:rPr>
          <w:b w:val="0"/>
          <w:i w:val="0"/>
          <w:color w:val="auto"/>
        </w:rPr>
      </w:pPr>
      <w:proofErr w:type="gramStart"/>
      <w:r w:rsidRPr="00C40070">
        <w:rPr>
          <w:rFonts w:cs="CMCSC10"/>
          <w:b w:val="0"/>
          <w:i w:val="0"/>
          <w:color w:val="auto"/>
        </w:rPr>
        <w:lastRenderedPageBreak/>
        <w:t>Figure 1.</w:t>
      </w:r>
      <w:proofErr w:type="gramEnd"/>
      <w:r w:rsidRPr="00C40070">
        <w:rPr>
          <w:rFonts w:cs="CMCSC10"/>
          <w:b w:val="0"/>
          <w:i w:val="0"/>
          <w:color w:val="auto"/>
        </w:rPr>
        <w:t xml:space="preserve"> </w:t>
      </w:r>
      <w:proofErr w:type="gramStart"/>
      <w:r w:rsidRPr="00C40070">
        <w:rPr>
          <w:b w:val="0"/>
          <w:i w:val="0"/>
          <w:color w:val="auto"/>
        </w:rPr>
        <w:t>Example of long caption requiring more than one line.</w:t>
      </w:r>
      <w:proofErr w:type="gramEnd"/>
      <w:r w:rsidRPr="00C40070">
        <w:rPr>
          <w:b w:val="0"/>
          <w:i w:val="0"/>
          <w:color w:val="auto"/>
        </w:rPr>
        <w:t xml:space="preserve"> It is not typed centered but aligned on both sides and indented with an additional margin on both sides.</w:t>
      </w:r>
    </w:p>
    <w:p w:rsidR="00031BAA" w:rsidRDefault="00031BAA" w:rsidP="00FF1A16">
      <w:pPr>
        <w:pStyle w:val="ListParagraph"/>
      </w:pPr>
      <w:r w:rsidRPr="00C40070">
        <w:rPr>
          <w:rFonts w:eastAsia="CMR10"/>
        </w:rPr>
        <w:t xml:space="preserve">2.5. </w:t>
      </w:r>
      <w:r w:rsidRPr="00C40070">
        <w:t xml:space="preserve">Symbols, equations, algorithms and so on.  </w:t>
      </w:r>
      <w:r w:rsidR="00FF1A16" w:rsidRPr="00C40070">
        <w:t>Please use the in</w:t>
      </w:r>
      <w:r w:rsidR="00FF1A16">
        <w:t>sert equation/symbol functionality in MS Word consistently throughout the paper.  If your paper has numerous equations, it is recommended you use latex.</w:t>
      </w:r>
    </w:p>
    <w:p w:rsidR="00C40070" w:rsidRDefault="00C40070" w:rsidP="00FF1A16">
      <w:pPr>
        <w:pStyle w:val="ListParagraph"/>
      </w:pPr>
    </w:p>
    <w:p w:rsidR="00C40070" w:rsidRPr="00C40070" w:rsidRDefault="00C40070" w:rsidP="00C40070">
      <w:pPr>
        <w:pStyle w:val="Quote"/>
        <w:ind w:left="720"/>
        <w:rPr>
          <w:rFonts w:eastAsia="CMR10" w:cs="CMR10"/>
        </w:rPr>
      </w:pPr>
      <w:proofErr w:type="gramStart"/>
      <w:r w:rsidRPr="00C40070">
        <w:rPr>
          <w:b/>
          <w:i w:val="0"/>
        </w:rPr>
        <w:t>Theorem 2.1.</w:t>
      </w:r>
      <w:proofErr w:type="gramEnd"/>
      <w:r w:rsidRPr="00C40070">
        <w:t xml:space="preserve"> </w:t>
      </w:r>
      <w:r w:rsidRPr="00D017FD">
        <w:rPr>
          <w:rFonts w:eastAsia="CMR10" w:cs="CMR10"/>
          <w:i w:val="0"/>
        </w:rPr>
        <w:t>We have</w:t>
      </w:r>
      <w:r w:rsidRPr="00C40070">
        <w:rPr>
          <w:rFonts w:eastAsia="CMR10" w:cs="CMR10"/>
        </w:rPr>
        <w:t xml:space="preserve"> </w:t>
      </w:r>
      <m:oMath>
        <m:r>
          <w:rPr>
            <w:rFonts w:ascii="Cambria Math" w:eastAsia="CMR10" w:hAnsi="Cambria Math" w:cs="CMR10"/>
          </w:rPr>
          <m:t>ϵ≤</m:t>
        </m:r>
        <m:acc>
          <m:accPr>
            <m:ctrlPr>
              <w:rPr>
                <w:rFonts w:ascii="Cambria Math" w:eastAsia="CMR10" w:hAnsi="Cambria Math" w:cs="CMR10"/>
              </w:rPr>
            </m:ctrlPr>
          </m:accPr>
          <m:e>
            <m:r>
              <w:rPr>
                <w:rFonts w:ascii="Cambria Math" w:eastAsia="CMR10" w:hAnsi="Cambria Math" w:cs="CMR10"/>
              </w:rPr>
              <m:t>θ</m:t>
            </m:r>
          </m:e>
        </m:acc>
      </m:oMath>
    </w:p>
    <w:p w:rsidR="00C40070" w:rsidRPr="00C40070" w:rsidRDefault="00C40070" w:rsidP="00C40070">
      <w:pPr>
        <w:pStyle w:val="Quote"/>
        <w:ind w:left="720"/>
        <w:rPr>
          <w:sz w:val="24"/>
        </w:rPr>
      </w:pPr>
      <w:proofErr w:type="gramStart"/>
      <w:r w:rsidRPr="00C40070">
        <w:rPr>
          <w:rFonts w:cs="CMTI10"/>
        </w:rPr>
        <w:t>Proof.</w:t>
      </w:r>
      <w:proofErr w:type="gramEnd"/>
      <w:r w:rsidRPr="00C40070">
        <w:rPr>
          <w:rFonts w:cs="CMTI10"/>
        </w:rPr>
        <w:t xml:space="preserve"> </w:t>
      </w:r>
      <w:r w:rsidRPr="00C40070">
        <w:rPr>
          <w:rFonts w:eastAsia="CMR10" w:cs="CMR10"/>
          <w:i w:val="0"/>
        </w:rPr>
        <w:t>For proof the readers are referred to [1, 2].</w:t>
      </w:r>
    </w:p>
    <w:p w:rsidR="00B57414" w:rsidRPr="00FF1A16" w:rsidRDefault="00B57414" w:rsidP="00FF1A16">
      <w:pPr>
        <w:pStyle w:val="ListParagraph"/>
        <w:rPr>
          <w:rFonts w:eastAsia="CMR10"/>
        </w:rPr>
      </w:pPr>
      <w:r w:rsidRPr="00FF1A16">
        <w:rPr>
          <w:rFonts w:eastAsia="CMR10"/>
        </w:rPr>
        <w:t>2.6. Footnotes. Please use footnotes sparingly</w:t>
      </w:r>
      <w:r w:rsidRPr="00FF1A16">
        <w:rPr>
          <w:rFonts w:eastAsia="CMR10"/>
          <w:sz w:val="14"/>
          <w:szCs w:val="12"/>
        </w:rPr>
        <w:t xml:space="preserve"> </w:t>
      </w:r>
      <w:r w:rsidRPr="00FF1A16">
        <w:rPr>
          <w:rFonts w:eastAsia="CMR10"/>
        </w:rPr>
        <w:t>and place them at the bottom of the column on</w:t>
      </w:r>
      <w:r w:rsidR="00FF1A16">
        <w:rPr>
          <w:rFonts w:eastAsia="CMR10"/>
        </w:rPr>
        <w:t xml:space="preserve"> </w:t>
      </w:r>
      <w:r w:rsidRPr="00FF1A16">
        <w:rPr>
          <w:rFonts w:eastAsia="CMR10"/>
        </w:rPr>
        <w:t>the page on which they are referenced.</w:t>
      </w:r>
    </w:p>
    <w:p w:rsidR="00B57414" w:rsidRPr="00FF1A16" w:rsidRDefault="00B57414" w:rsidP="00FF1A16">
      <w:pPr>
        <w:pStyle w:val="ListParagraph"/>
        <w:rPr>
          <w:rFonts w:eastAsia="CMR10"/>
        </w:rPr>
      </w:pPr>
      <w:r w:rsidRPr="00FF1A16">
        <w:rPr>
          <w:rFonts w:eastAsia="CMR10"/>
        </w:rPr>
        <w:t>2.6.1. Footnotes for author affiliation. Footnotes (thanks) are used in this template to indicate</w:t>
      </w:r>
      <w:r w:rsidR="00FF1A16">
        <w:rPr>
          <w:rFonts w:eastAsia="CMR10"/>
        </w:rPr>
        <w:t xml:space="preserve"> </w:t>
      </w:r>
      <w:r w:rsidRPr="00FF1A16">
        <w:rPr>
          <w:rFonts w:eastAsia="CMR10"/>
        </w:rPr>
        <w:t>author affiliations. Use the same symbol against all author names who are affiliated to the same</w:t>
      </w:r>
      <w:r w:rsidR="00FF1A16">
        <w:rPr>
          <w:rFonts w:eastAsia="CMR10"/>
        </w:rPr>
        <w:t xml:space="preserve"> </w:t>
      </w:r>
      <w:r w:rsidRPr="00FF1A16">
        <w:rPr>
          <w:rFonts w:eastAsia="CMR10"/>
        </w:rPr>
        <w:t>institution. Multiple footnotes (and symbols) need to be used to indicate multiple affiliations.</w:t>
      </w:r>
    </w:p>
    <w:p w:rsidR="00B57414" w:rsidRPr="00FF1A16" w:rsidRDefault="00B57414" w:rsidP="00FF1A16">
      <w:pPr>
        <w:pStyle w:val="ListParagraph"/>
        <w:rPr>
          <w:rFonts w:eastAsia="CMR10"/>
        </w:rPr>
      </w:pPr>
      <w:r w:rsidRPr="00FF1A16">
        <w:rPr>
          <w:rFonts w:eastAsia="CMR10"/>
        </w:rPr>
        <w:t xml:space="preserve">2.7. References. </w:t>
      </w:r>
      <w:r w:rsidR="00FF1A16" w:rsidRPr="00FF1A16">
        <w:rPr>
          <w:rFonts w:eastAsia="CMR10"/>
        </w:rPr>
        <w:t>Please follow the examples below.</w:t>
      </w:r>
    </w:p>
    <w:p w:rsidR="00B57414" w:rsidRPr="00FF1A16" w:rsidRDefault="00B57414" w:rsidP="00B57414">
      <w:pPr>
        <w:autoSpaceDE w:val="0"/>
        <w:autoSpaceDN w:val="0"/>
        <w:adjustRightInd w:val="0"/>
        <w:spacing w:after="0" w:line="240" w:lineRule="auto"/>
        <w:rPr>
          <w:rFonts w:ascii="Times New Roman" w:eastAsia="CMR10" w:hAnsi="Times New Roman" w:cs="Times New Roman"/>
          <w:szCs w:val="20"/>
        </w:rPr>
      </w:pPr>
    </w:p>
    <w:p w:rsidR="00FF1A16" w:rsidRPr="00FF1A16" w:rsidRDefault="00FF1A16" w:rsidP="00FF1A16">
      <w:pPr>
        <w:autoSpaceDE w:val="0"/>
        <w:autoSpaceDN w:val="0"/>
        <w:adjustRightInd w:val="0"/>
        <w:spacing w:after="0" w:line="240" w:lineRule="auto"/>
        <w:jc w:val="center"/>
        <w:rPr>
          <w:rFonts w:cs="CMR9"/>
          <w:szCs w:val="20"/>
        </w:rPr>
      </w:pPr>
      <w:r w:rsidRPr="00FF1A16">
        <w:rPr>
          <w:rFonts w:cs="CMR9"/>
          <w:szCs w:val="20"/>
        </w:rPr>
        <w:t>REFERENCES</w:t>
      </w:r>
    </w:p>
    <w:p w:rsidR="00FF1A16" w:rsidRPr="00FF1A16" w:rsidRDefault="00FF1A16" w:rsidP="00FF1A16">
      <w:pPr>
        <w:pStyle w:val="ListParagraph"/>
      </w:pPr>
      <w:r w:rsidRPr="00FF1A16">
        <w:t xml:space="preserve">[1] I. M. Author and T. </w:t>
      </w:r>
      <w:proofErr w:type="spellStart"/>
      <w:r w:rsidRPr="00FF1A16">
        <w:t>Lastname</w:t>
      </w:r>
      <w:proofErr w:type="spellEnd"/>
      <w:r w:rsidRPr="00FF1A16">
        <w:t xml:space="preserve">. Some related article I wrote. </w:t>
      </w:r>
      <w:r w:rsidRPr="00FF1A16">
        <w:rPr>
          <w:rFonts w:cs="CMTI9"/>
        </w:rPr>
        <w:t>Some Fine Journal</w:t>
      </w:r>
      <w:r w:rsidRPr="00FF1A16">
        <w:t>, 99(7):1–100, January 1999.</w:t>
      </w:r>
    </w:p>
    <w:p w:rsidR="00B57414" w:rsidRPr="00FF1A16" w:rsidRDefault="00FF1A16" w:rsidP="00FF1A16">
      <w:pPr>
        <w:pStyle w:val="ListParagraph"/>
        <w:rPr>
          <w:rFonts w:cs="Times New Roman"/>
        </w:rPr>
      </w:pPr>
      <w:r w:rsidRPr="00FF1A16">
        <w:t xml:space="preserve"> [2] A. N. Expert. </w:t>
      </w:r>
      <w:r w:rsidRPr="00FF1A16">
        <w:rPr>
          <w:rFonts w:cs="CMTI9"/>
        </w:rPr>
        <w:t>A Book He Wrote</w:t>
      </w:r>
      <w:r w:rsidRPr="00FF1A16">
        <w:t xml:space="preserve">. </w:t>
      </w:r>
      <w:proofErr w:type="gramStart"/>
      <w:r w:rsidRPr="00FF1A16">
        <w:t xml:space="preserve">His Publisher, </w:t>
      </w:r>
      <w:proofErr w:type="spellStart"/>
      <w:r w:rsidRPr="00FF1A16">
        <w:t>Erewhon</w:t>
      </w:r>
      <w:proofErr w:type="spellEnd"/>
      <w:r w:rsidRPr="00FF1A16">
        <w:t>, NC, 1999.</w:t>
      </w:r>
      <w:proofErr w:type="gramEnd"/>
    </w:p>
    <w:p w:rsidR="00FF1A16" w:rsidRPr="00FF1A16" w:rsidRDefault="00FF1A16">
      <w:pPr>
        <w:rPr>
          <w:rFonts w:cs="Times New Roman"/>
          <w:sz w:val="24"/>
        </w:rPr>
      </w:pPr>
    </w:p>
    <w:sectPr w:rsidR="00FF1A16" w:rsidRPr="00FF1A16" w:rsidSect="00C4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1FA" w:rsidRDefault="00D251FA" w:rsidP="005B5802">
      <w:pPr>
        <w:spacing w:after="0" w:line="240" w:lineRule="auto"/>
      </w:pPr>
      <w:r>
        <w:separator/>
      </w:r>
    </w:p>
  </w:endnote>
  <w:endnote w:type="continuationSeparator" w:id="0">
    <w:p w:rsidR="00D251FA" w:rsidRDefault="00D251FA" w:rsidP="005B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CSC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9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MTI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1FA" w:rsidRDefault="00D251FA" w:rsidP="005B5802">
      <w:pPr>
        <w:spacing w:after="0" w:line="240" w:lineRule="auto"/>
      </w:pPr>
      <w:r>
        <w:separator/>
      </w:r>
    </w:p>
  </w:footnote>
  <w:footnote w:type="continuationSeparator" w:id="0">
    <w:p w:rsidR="00D251FA" w:rsidRDefault="00D251FA" w:rsidP="005B5802">
      <w:pPr>
        <w:spacing w:after="0" w:line="240" w:lineRule="auto"/>
      </w:pPr>
      <w:r>
        <w:continuationSeparator/>
      </w:r>
    </w:p>
  </w:footnote>
  <w:footnote w:id="1">
    <w:p w:rsidR="00D017FD" w:rsidRDefault="00D017FD">
      <w:pPr>
        <w:pStyle w:val="FootnoteText"/>
      </w:pPr>
      <w:r>
        <w:rPr>
          <w:rStyle w:val="FootnoteReference"/>
        </w:rPr>
        <w:footnoteRef/>
      </w:r>
      <w:r>
        <w:t xml:space="preserve"> Affiliation, </w:t>
      </w:r>
      <w:r w:rsidRPr="00FF4364">
        <w:t>email1@address1.com</w:t>
      </w:r>
    </w:p>
  </w:footnote>
  <w:footnote w:id="2">
    <w:p w:rsidR="00FF4364" w:rsidRDefault="00FF4364">
      <w:pPr>
        <w:pStyle w:val="FootnoteText"/>
      </w:pPr>
      <w:r>
        <w:rPr>
          <w:rStyle w:val="FootnoteReference"/>
        </w:rPr>
        <w:footnoteRef/>
      </w:r>
      <w:r>
        <w:t xml:space="preserve"> Affiliation2, email1@address2.com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1FA"/>
    <w:rsid w:val="00031BAA"/>
    <w:rsid w:val="000D3DE3"/>
    <w:rsid w:val="000E783F"/>
    <w:rsid w:val="0016611A"/>
    <w:rsid w:val="00351E93"/>
    <w:rsid w:val="003E3523"/>
    <w:rsid w:val="00470756"/>
    <w:rsid w:val="004A21A3"/>
    <w:rsid w:val="005A6EA6"/>
    <w:rsid w:val="005B5802"/>
    <w:rsid w:val="00625A9E"/>
    <w:rsid w:val="00661239"/>
    <w:rsid w:val="006B093F"/>
    <w:rsid w:val="006B25E2"/>
    <w:rsid w:val="006C1D10"/>
    <w:rsid w:val="006E2C42"/>
    <w:rsid w:val="007C1180"/>
    <w:rsid w:val="008452DA"/>
    <w:rsid w:val="00861EE7"/>
    <w:rsid w:val="0087520D"/>
    <w:rsid w:val="009A25C1"/>
    <w:rsid w:val="009C65DE"/>
    <w:rsid w:val="00A25903"/>
    <w:rsid w:val="00A61835"/>
    <w:rsid w:val="00B57414"/>
    <w:rsid w:val="00C07E1C"/>
    <w:rsid w:val="00C15949"/>
    <w:rsid w:val="00C40070"/>
    <w:rsid w:val="00C40E30"/>
    <w:rsid w:val="00D017FD"/>
    <w:rsid w:val="00D251FA"/>
    <w:rsid w:val="00EE3667"/>
    <w:rsid w:val="00FF15A6"/>
    <w:rsid w:val="00FF1A16"/>
    <w:rsid w:val="00FF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10"/>
  </w:style>
  <w:style w:type="paragraph" w:styleId="Heading1">
    <w:name w:val="heading 1"/>
    <w:basedOn w:val="Normal"/>
    <w:next w:val="Normal"/>
    <w:link w:val="Heading1Char"/>
    <w:uiPriority w:val="9"/>
    <w:qFormat/>
    <w:rsid w:val="00B57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stract">
    <w:name w:val="abstract"/>
    <w:basedOn w:val="Normal"/>
    <w:link w:val="abstractChar"/>
    <w:qFormat/>
    <w:rsid w:val="005B5802"/>
    <w:pPr>
      <w:autoSpaceDE w:val="0"/>
      <w:autoSpaceDN w:val="0"/>
      <w:adjustRightInd w:val="0"/>
      <w:spacing w:after="0" w:line="240" w:lineRule="auto"/>
      <w:jc w:val="center"/>
    </w:pPr>
    <w:rPr>
      <w:rFonts w:ascii="Constantia" w:hAnsi="Constantia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5802"/>
    <w:pPr>
      <w:spacing w:after="0" w:line="240" w:lineRule="auto"/>
    </w:pPr>
    <w:rPr>
      <w:sz w:val="20"/>
      <w:szCs w:val="20"/>
    </w:rPr>
  </w:style>
  <w:style w:type="character" w:customStyle="1" w:styleId="abstractChar">
    <w:name w:val="abstract Char"/>
    <w:basedOn w:val="DefaultParagraphFont"/>
    <w:link w:val="abstract"/>
    <w:rsid w:val="005B5802"/>
    <w:rPr>
      <w:rFonts w:ascii="Constantia" w:hAnsi="Constantia" w:cs="Times New Roman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8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58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EA6"/>
    <w:pPr>
      <w:spacing w:after="0" w:line="240" w:lineRule="auto"/>
    </w:pPr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6EA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E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EA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A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EA6"/>
  </w:style>
  <w:style w:type="paragraph" w:styleId="Footer">
    <w:name w:val="footer"/>
    <w:basedOn w:val="Normal"/>
    <w:link w:val="FooterChar"/>
    <w:uiPriority w:val="99"/>
    <w:unhideWhenUsed/>
    <w:rsid w:val="005A6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6"/>
  </w:style>
  <w:style w:type="paragraph" w:styleId="BalloonText">
    <w:name w:val="Balloon Text"/>
    <w:basedOn w:val="Normal"/>
    <w:link w:val="BalloonTextChar"/>
    <w:uiPriority w:val="99"/>
    <w:semiHidden/>
    <w:unhideWhenUsed/>
    <w:rsid w:val="005A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EA6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5A6EA6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5A6E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1A1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0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0070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4007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0070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40070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D017F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oughty\LOCALS~1\Temp\AUTHOR_GUIDELINES_FOR_CIDU_MS_Word_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EAA7-B82D-437F-8E0F-71DA7B0E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AUTHOR_GUIDELINES_FOR_CIDU_MS_Word_2007.dotx</Template>
  <TotalTime>1</TotalTime>
  <Pages>2</Pages>
  <Words>341</Words>
  <Characters>1971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Ames Research Center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efoughty</dc:creator>
  <cp:keywords/>
  <dc:description/>
  <cp:lastModifiedBy>efoughty</cp:lastModifiedBy>
  <cp:revision>1</cp:revision>
  <dcterms:created xsi:type="dcterms:W3CDTF">2011-03-04T17:52:00Z</dcterms:created>
  <dcterms:modified xsi:type="dcterms:W3CDTF">2011-03-04T17:53:00Z</dcterms:modified>
</cp:coreProperties>
</file>